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0637" w14:textId="77777777" w:rsidR="00C835BE" w:rsidRPr="00944198" w:rsidRDefault="00C835BE" w:rsidP="00C835BE">
      <w:pPr>
        <w:rPr>
          <w:rFonts w:ascii="MoeumT R" w:eastAsia="MoeumT R" w:hAnsi="Arial" w:cs="Arial"/>
          <w:b/>
          <w:i/>
          <w:color w:val="002060"/>
          <w:sz w:val="38"/>
          <w:szCs w:val="38"/>
          <w:lang w:val="en-GB"/>
        </w:rPr>
      </w:pPr>
      <w:bookmarkStart w:id="0" w:name="_GoBack"/>
      <w:bookmarkEnd w:id="0"/>
      <w:r w:rsidRPr="00944198">
        <w:rPr>
          <w:rFonts w:ascii="MoeumT R" w:eastAsia="MoeumT R" w:hAnsi="Arial" w:cs="Arial" w:hint="eastAsia"/>
          <w:b/>
          <w:i/>
          <w:noProof/>
          <w:color w:val="002060"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0425FEEE" wp14:editId="40B1A9A2">
            <wp:simplePos x="0" y="0"/>
            <wp:positionH relativeFrom="column">
              <wp:posOffset>4872439</wp:posOffset>
            </wp:positionH>
            <wp:positionV relativeFrom="paragraph">
              <wp:posOffset>-8627</wp:posOffset>
            </wp:positionV>
            <wp:extent cx="781936" cy="388189"/>
            <wp:effectExtent l="19050" t="0" r="0" b="0"/>
            <wp:wrapNone/>
            <wp:docPr id="2" name="_x79316016" descr="EMB0000158c0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9316016" descr="EMB0000158c03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6" cy="38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198">
        <w:rPr>
          <w:rFonts w:ascii="MoeumT R" w:eastAsia="MoeumT R" w:hAnsi="Arial" w:cs="Arial" w:hint="eastAsia"/>
          <w:b/>
          <w:i/>
          <w:color w:val="002060"/>
          <w:sz w:val="38"/>
          <w:szCs w:val="38"/>
          <w:lang w:val="en-GB"/>
        </w:rPr>
        <w:t xml:space="preserve">KOREAN WELDING AND JOINING SOCIETY </w:t>
      </w:r>
    </w:p>
    <w:p w14:paraId="5A0265F6" w14:textId="77777777" w:rsidR="00C835BE" w:rsidRPr="00891D5A" w:rsidRDefault="00C835BE" w:rsidP="00355CD4">
      <w:pPr>
        <w:pStyle w:val="NoSpacing"/>
        <w:spacing w:line="200" w:lineRule="atLeast"/>
        <w:rPr>
          <w:rFonts w:asciiTheme="majorHAnsi" w:eastAsiaTheme="majorHAnsi" w:hAnsiTheme="majorHAnsi" w:cs="Gautami"/>
          <w:b/>
          <w:color w:val="002060"/>
        </w:rPr>
      </w:pPr>
      <w:r w:rsidRPr="00891D5A">
        <w:rPr>
          <w:rFonts w:asciiTheme="majorHAnsi" w:eastAsiaTheme="majorHAnsi" w:hAnsiTheme="majorHAnsi" w:cs="Gautami"/>
          <w:b/>
          <w:color w:val="002060"/>
        </w:rPr>
        <w:t xml:space="preserve">The Korea Science &amp; Technology Building, New B/D, #503 </w:t>
      </w:r>
    </w:p>
    <w:p w14:paraId="290E837B" w14:textId="77777777" w:rsidR="00C835BE" w:rsidRPr="00891D5A" w:rsidRDefault="00C835BE" w:rsidP="00355CD4">
      <w:pPr>
        <w:pStyle w:val="NoSpacing"/>
        <w:spacing w:line="200" w:lineRule="atLeast"/>
        <w:rPr>
          <w:rFonts w:asciiTheme="majorHAnsi" w:eastAsiaTheme="majorHAnsi" w:hAnsiTheme="majorHAnsi" w:cs="Gautami"/>
          <w:b/>
          <w:color w:val="002060"/>
        </w:rPr>
      </w:pPr>
      <w:r w:rsidRPr="00891D5A">
        <w:rPr>
          <w:rFonts w:asciiTheme="majorHAnsi" w:eastAsiaTheme="majorHAnsi" w:hAnsiTheme="majorHAnsi" w:cs="Gautami"/>
          <w:b/>
          <w:color w:val="002060"/>
        </w:rPr>
        <w:t>22, 7-gil, Teheran-ro, Gangnam-gu, Seoul, 135-703, Korea</w:t>
      </w:r>
    </w:p>
    <w:p w14:paraId="2CD6DBDA" w14:textId="77777777" w:rsidR="00C835BE" w:rsidRPr="00891D5A" w:rsidRDefault="00C835BE" w:rsidP="00355CD4">
      <w:pPr>
        <w:pStyle w:val="NoSpacing"/>
        <w:pBdr>
          <w:bottom w:val="single" w:sz="6" w:space="1" w:color="auto"/>
        </w:pBdr>
        <w:spacing w:line="200" w:lineRule="atLeast"/>
        <w:rPr>
          <w:rFonts w:asciiTheme="majorHAnsi" w:eastAsiaTheme="majorHAnsi" w:hAnsiTheme="majorHAnsi" w:cs="Gautami"/>
          <w:b/>
          <w:color w:val="002060"/>
          <w:lang w:val="en-GB"/>
        </w:rPr>
      </w:pPr>
      <w:r w:rsidRPr="00891D5A">
        <w:rPr>
          <w:rFonts w:asciiTheme="majorHAnsi" w:eastAsiaTheme="majorHAnsi" w:hAnsiTheme="majorHAnsi" w:cs="Gautami"/>
          <w:b/>
          <w:color w:val="002060"/>
        </w:rPr>
        <w:t xml:space="preserve">Tel : +82 -2- 538- 6511, Fax : +82- 2- 538- 6510, </w:t>
      </w:r>
      <w:r w:rsidRPr="00891D5A">
        <w:rPr>
          <w:rFonts w:asciiTheme="majorHAnsi" w:eastAsiaTheme="majorHAnsi" w:hAnsiTheme="majorHAnsi" w:cs="Gautami"/>
          <w:b/>
          <w:color w:val="002060"/>
          <w:lang w:val="en-GB"/>
        </w:rPr>
        <w:t xml:space="preserve">E-mail : </w:t>
      </w:r>
      <w:r w:rsidRPr="00891D5A">
        <w:rPr>
          <w:rFonts w:asciiTheme="majorHAnsi" w:eastAsiaTheme="majorHAnsi" w:hAnsiTheme="majorHAnsi" w:cs="Gautami"/>
          <w:b/>
          <w:color w:val="002060"/>
          <w:sz w:val="18"/>
          <w:szCs w:val="18"/>
          <w:lang w:val="en-GB"/>
        </w:rPr>
        <w:t>kwjs@kwjs.or.kr</w:t>
      </w:r>
    </w:p>
    <w:p w14:paraId="49BD0FB0" w14:textId="01D14B9C" w:rsidR="00355CD4" w:rsidRPr="00891D5A" w:rsidRDefault="00C835BE" w:rsidP="00355CD4">
      <w:pPr>
        <w:snapToGrid w:val="0"/>
        <w:spacing w:line="240" w:lineRule="auto"/>
        <w:contextualSpacing/>
        <w:jc w:val="right"/>
        <w:rPr>
          <w:rFonts w:asciiTheme="majorHAnsi" w:hAnsiTheme="majorHAnsi" w:cs="Arial"/>
          <w:color w:val="000000"/>
        </w:rPr>
      </w:pPr>
      <w:r w:rsidRPr="00891D5A">
        <w:rPr>
          <w:rFonts w:asciiTheme="majorHAnsi" w:hAnsiTheme="majorHAnsi" w:cs="Arial"/>
          <w:b/>
        </w:rPr>
        <w:t xml:space="preserve"> </w:t>
      </w:r>
      <w:r w:rsidR="000A53D9" w:rsidRPr="00891D5A">
        <w:rPr>
          <w:rFonts w:asciiTheme="majorHAnsi" w:hAnsiTheme="majorHAnsi" w:cs="Arial"/>
          <w:color w:val="000000"/>
        </w:rPr>
        <w:t>04 Sept,</w:t>
      </w:r>
      <w:r w:rsidR="00355CD4" w:rsidRPr="00891D5A">
        <w:rPr>
          <w:rFonts w:asciiTheme="majorHAnsi" w:hAnsiTheme="majorHAnsi" w:cs="Arial"/>
          <w:color w:val="000000"/>
        </w:rPr>
        <w:t xml:space="preserve"> 2019</w:t>
      </w:r>
    </w:p>
    <w:p w14:paraId="215BFF0A" w14:textId="77777777" w:rsidR="000A53D9" w:rsidRPr="00891D5A" w:rsidRDefault="000A53D9" w:rsidP="000A53D9">
      <w:pPr>
        <w:pStyle w:val="xmsonormal"/>
        <w:contextualSpacing/>
        <w:rPr>
          <w:rFonts w:asciiTheme="majorHAnsi" w:hAnsiTheme="majorHAnsi" w:cs="Arial"/>
          <w:color w:val="000000"/>
          <w:sz w:val="22"/>
          <w:szCs w:val="22"/>
        </w:rPr>
      </w:pPr>
      <w:r w:rsidRPr="00891D5A">
        <w:rPr>
          <w:rFonts w:asciiTheme="majorHAnsi" w:hAnsiTheme="majorHAnsi" w:cs="Arial"/>
          <w:color w:val="000000"/>
          <w:sz w:val="22"/>
          <w:szCs w:val="22"/>
        </w:rPr>
        <w:t xml:space="preserve">Dear AWF Country Members, </w:t>
      </w:r>
    </w:p>
    <w:p w14:paraId="6C013709" w14:textId="77777777" w:rsidR="000A53D9" w:rsidRPr="00891D5A" w:rsidRDefault="000A53D9" w:rsidP="00355CD4">
      <w:pPr>
        <w:pStyle w:val="xmsonormal"/>
        <w:contextualSpacing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6A5A3E86" w14:textId="77777777" w:rsidR="00355CD4" w:rsidRPr="00891D5A" w:rsidRDefault="00355CD4" w:rsidP="00355CD4">
      <w:pPr>
        <w:pStyle w:val="xmsonormal"/>
        <w:contextualSpacing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4CE611FB" w14:textId="51640EA8" w:rsidR="000A53D9" w:rsidRPr="00891D5A" w:rsidRDefault="00355CD4" w:rsidP="00355CD4">
      <w:pPr>
        <w:pStyle w:val="xmsonormal"/>
        <w:contextualSpacing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91D5A">
        <w:rPr>
          <w:rFonts w:asciiTheme="majorHAnsi" w:hAnsiTheme="majorHAnsi" w:cs="Arial"/>
          <w:color w:val="000000"/>
          <w:sz w:val="22"/>
          <w:szCs w:val="22"/>
        </w:rPr>
        <w:t xml:space="preserve">The Korean Welding and Joining Society (KWJS) is pleased to </w:t>
      </w:r>
      <w:r w:rsidR="000A53D9" w:rsidRPr="00891D5A">
        <w:rPr>
          <w:rFonts w:asciiTheme="majorHAnsi" w:hAnsiTheme="majorHAnsi" w:cs="Arial"/>
          <w:color w:val="000000"/>
          <w:sz w:val="22"/>
          <w:szCs w:val="22"/>
        </w:rPr>
        <w:t xml:space="preserve">host the </w:t>
      </w:r>
      <w:r w:rsidR="000A53D9" w:rsidRPr="00891D5A">
        <w:rPr>
          <w:rFonts w:asciiTheme="majorHAnsi" w:eastAsia="Malgun Gothic" w:hAnsiTheme="majorHAnsi" w:cs="Arial"/>
          <w:sz w:val="22"/>
          <w:szCs w:val="22"/>
        </w:rPr>
        <w:t>32</w:t>
      </w:r>
      <w:r w:rsidR="000A53D9" w:rsidRPr="00891D5A">
        <w:rPr>
          <w:rFonts w:asciiTheme="majorHAnsi" w:eastAsia="Malgun Gothic" w:hAnsiTheme="majorHAnsi" w:cs="Arial"/>
          <w:sz w:val="22"/>
          <w:szCs w:val="22"/>
          <w:vertAlign w:val="superscript"/>
        </w:rPr>
        <w:t>nd</w:t>
      </w:r>
      <w:r w:rsidR="000A53D9" w:rsidRPr="00891D5A">
        <w:rPr>
          <w:rFonts w:asciiTheme="majorHAnsi" w:eastAsia="Malgun Gothic" w:hAnsiTheme="majorHAnsi" w:cs="Arial"/>
          <w:sz w:val="22"/>
          <w:szCs w:val="22"/>
        </w:rPr>
        <w:t xml:space="preserve"> AWF meeting from </w:t>
      </w:r>
      <w:r w:rsidR="00D502B9" w:rsidRPr="00891D5A">
        <w:rPr>
          <w:rFonts w:asciiTheme="majorHAnsi" w:eastAsia="Malgun Gothic" w:hAnsiTheme="majorHAnsi" w:cs="Arial"/>
          <w:sz w:val="22"/>
          <w:szCs w:val="22"/>
        </w:rPr>
        <w:t>23 to 2</w:t>
      </w:r>
      <w:r w:rsidR="00295528">
        <w:rPr>
          <w:rFonts w:asciiTheme="majorHAnsi" w:eastAsia="Malgun Gothic" w:hAnsiTheme="majorHAnsi" w:cs="Arial"/>
          <w:sz w:val="22"/>
          <w:szCs w:val="22"/>
        </w:rPr>
        <w:t>5</w:t>
      </w:r>
      <w:r w:rsidR="00D502B9" w:rsidRPr="00891D5A">
        <w:rPr>
          <w:rFonts w:asciiTheme="majorHAnsi" w:eastAsia="Malgun Gothic" w:hAnsiTheme="majorHAnsi" w:cs="Arial"/>
          <w:sz w:val="22"/>
          <w:szCs w:val="22"/>
        </w:rPr>
        <w:t xml:space="preserve"> October 2019 in Korea.</w:t>
      </w:r>
    </w:p>
    <w:p w14:paraId="645CEA6D" w14:textId="4F008490" w:rsidR="000A53D9" w:rsidRPr="00891D5A" w:rsidRDefault="00840701" w:rsidP="00355CD4">
      <w:pPr>
        <w:pStyle w:val="xmsonormal"/>
        <w:contextualSpacing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>T</w:t>
      </w:r>
      <w:r w:rsidR="00D502B9"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he following </w:t>
      </w: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is the </w:t>
      </w:r>
      <w:r w:rsidR="00D502B9"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>tentative schedule for AWF meeting</w:t>
      </w: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>s</w:t>
      </w:r>
      <w:r w:rsidR="00D502B9"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>.</w:t>
      </w:r>
    </w:p>
    <w:p w14:paraId="49980462" w14:textId="77777777" w:rsidR="00D502B9" w:rsidRPr="00891D5A" w:rsidRDefault="00D502B9" w:rsidP="00355CD4">
      <w:pPr>
        <w:pStyle w:val="xmsonormal"/>
        <w:contextualSpacing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14:paraId="4A0A91F3" w14:textId="72AEE118" w:rsidR="000A53D9" w:rsidRPr="00891D5A" w:rsidRDefault="00840701" w:rsidP="00355CD4">
      <w:pPr>
        <w:pStyle w:val="xmsonormal"/>
        <w:contextualSpacing/>
        <w:jc w:val="both"/>
        <w:rPr>
          <w:rFonts w:asciiTheme="majorHAnsi" w:eastAsia="Malgun Gothic" w:hAnsiTheme="majorHAnsi" w:cs="Arial"/>
          <w:sz w:val="22"/>
          <w:szCs w:val="22"/>
        </w:rPr>
      </w:pPr>
      <w:r w:rsidRPr="00891D5A">
        <w:rPr>
          <w:rFonts w:asciiTheme="majorHAnsi" w:hAnsiTheme="majorHAnsi" w:cs="Arial"/>
          <w:b/>
          <w:bCs/>
          <w:color w:val="000000"/>
          <w:sz w:val="22"/>
          <w:szCs w:val="22"/>
        </w:rPr>
        <w:t>MEETINGS</w:t>
      </w:r>
      <w:r w:rsidRPr="00891D5A">
        <w:rPr>
          <w:rFonts w:asciiTheme="majorHAnsi" w:hAnsiTheme="majorHAnsi" w:cs="Arial"/>
          <w:color w:val="000000"/>
          <w:sz w:val="22"/>
          <w:szCs w:val="22"/>
        </w:rPr>
        <w:t xml:space="preserve">: </w:t>
      </w:r>
      <w:r w:rsidRPr="00891D5A">
        <w:rPr>
          <w:rFonts w:asciiTheme="majorHAnsi" w:eastAsia="Malgun Gothic" w:hAnsiTheme="majorHAnsi" w:cs="Arial"/>
          <w:sz w:val="22"/>
          <w:szCs w:val="22"/>
        </w:rPr>
        <w:t>23</w:t>
      </w:r>
      <w:r w:rsidRPr="00891D5A">
        <w:rPr>
          <w:rFonts w:asciiTheme="majorHAnsi" w:eastAsia="Malgun Gothic" w:hAnsiTheme="majorHAnsi" w:cs="Arial"/>
          <w:sz w:val="22"/>
          <w:szCs w:val="22"/>
          <w:vertAlign w:val="superscript"/>
        </w:rPr>
        <w:t>rd</w:t>
      </w:r>
      <w:r w:rsidRPr="00891D5A">
        <w:rPr>
          <w:rFonts w:asciiTheme="majorHAnsi" w:eastAsia="Malgun Gothic" w:hAnsiTheme="majorHAnsi" w:cs="Arial"/>
          <w:sz w:val="22"/>
          <w:szCs w:val="22"/>
        </w:rPr>
        <w:t>~2</w:t>
      </w:r>
      <w:r w:rsidR="00295528">
        <w:rPr>
          <w:rFonts w:asciiTheme="majorHAnsi" w:eastAsia="Malgun Gothic" w:hAnsiTheme="majorHAnsi" w:cs="Arial"/>
          <w:sz w:val="22"/>
          <w:szCs w:val="22"/>
        </w:rPr>
        <w:t>5</w:t>
      </w:r>
      <w:r w:rsidRPr="00891D5A">
        <w:rPr>
          <w:rFonts w:asciiTheme="majorHAnsi" w:eastAsia="Malgun Gothic" w:hAnsiTheme="majorHAnsi" w:cs="Arial"/>
          <w:sz w:val="22"/>
          <w:szCs w:val="22"/>
          <w:vertAlign w:val="superscript"/>
        </w:rPr>
        <w:t>th</w:t>
      </w:r>
      <w:r w:rsidRPr="00891D5A">
        <w:rPr>
          <w:rFonts w:asciiTheme="majorHAnsi" w:eastAsia="Malgun Gothic" w:hAnsiTheme="majorHAnsi" w:cs="Arial"/>
          <w:sz w:val="22"/>
          <w:szCs w:val="22"/>
        </w:rPr>
        <w:t>, Oct., 2019</w:t>
      </w:r>
    </w:p>
    <w:p w14:paraId="3C917AB9" w14:textId="68D65223" w:rsidR="00891D5A" w:rsidRPr="00891D5A" w:rsidRDefault="00891D5A" w:rsidP="00891D5A">
      <w:pPr>
        <w:pStyle w:val="xmsonormal"/>
        <w:numPr>
          <w:ilvl w:val="0"/>
          <w:numId w:val="1"/>
        </w:numPr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>23rd, Oct. : Registration, AWF meeting, Welcome reception.</w:t>
      </w:r>
    </w:p>
    <w:p w14:paraId="0966BFE1" w14:textId="16F199B8" w:rsidR="00891D5A" w:rsidRDefault="00891D5A" w:rsidP="00891D5A">
      <w:pPr>
        <w:pStyle w:val="xmsonormal"/>
        <w:numPr>
          <w:ilvl w:val="0"/>
          <w:numId w:val="1"/>
        </w:numPr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>24th, Oct. : AWF meeting, Banquet.</w:t>
      </w:r>
    </w:p>
    <w:p w14:paraId="4DA2D34D" w14:textId="1945128D" w:rsidR="00295528" w:rsidRPr="00891D5A" w:rsidRDefault="00295528" w:rsidP="00891D5A">
      <w:pPr>
        <w:pStyle w:val="xmsonormal"/>
        <w:numPr>
          <w:ilvl w:val="0"/>
          <w:numId w:val="1"/>
        </w:numPr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>2</w:t>
      </w:r>
      <w:r>
        <w:rPr>
          <w:rFonts w:asciiTheme="majorHAnsi" w:eastAsiaTheme="minorEastAsia" w:hAnsiTheme="majorHAnsi" w:cs="Arial"/>
          <w:color w:val="000000"/>
          <w:sz w:val="22"/>
          <w:szCs w:val="22"/>
        </w:rPr>
        <w:t>5</w:t>
      </w: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th, Oct. : </w:t>
      </w:r>
      <w:r>
        <w:rPr>
          <w:rFonts w:ascii="Malgun Gothic" w:eastAsia="Malgun Gothic" w:hAnsi="Malgun Gothic" w:cs="Segoe UI" w:hint="eastAsia"/>
          <w:color w:val="201F1E"/>
          <w:sz w:val="22"/>
          <w:szCs w:val="22"/>
        </w:rPr>
        <w:t>Auditor Workshop, Technical Tour(Optional)</w:t>
      </w:r>
    </w:p>
    <w:p w14:paraId="09FD2724" w14:textId="18A6327B" w:rsidR="00D502B9" w:rsidRPr="00891D5A" w:rsidRDefault="00840701" w:rsidP="00355CD4">
      <w:pPr>
        <w:pStyle w:val="xmsonormal"/>
        <w:jc w:val="both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891D5A">
        <w:rPr>
          <w:rFonts w:asciiTheme="majorHAnsi" w:hAnsiTheme="majorHAnsi" w:cs="Arial"/>
          <w:b/>
          <w:bCs/>
          <w:color w:val="000000"/>
          <w:sz w:val="22"/>
          <w:szCs w:val="22"/>
        </w:rPr>
        <w:t>VENUE &amp; ACCOMMODATION</w:t>
      </w:r>
    </w:p>
    <w:p w14:paraId="39ACCCD3" w14:textId="5693197D" w:rsidR="00D502B9" w:rsidRPr="00891D5A" w:rsidRDefault="00840701" w:rsidP="00891D5A">
      <w:pPr>
        <w:pStyle w:val="xmsonormal"/>
        <w:numPr>
          <w:ilvl w:val="0"/>
          <w:numId w:val="2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91D5A">
        <w:rPr>
          <w:rFonts w:asciiTheme="majorHAnsi" w:eastAsiaTheme="minorEastAsia" w:hAnsiTheme="majorHAnsi" w:cs="Arial"/>
          <w:b/>
          <w:bCs/>
          <w:color w:val="000000"/>
          <w:sz w:val="22"/>
          <w:szCs w:val="22"/>
        </w:rPr>
        <w:t>Venue</w:t>
      </w: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: </w:t>
      </w:r>
      <w:r w:rsidRPr="00891D5A">
        <w:rPr>
          <w:rFonts w:asciiTheme="majorHAnsi" w:hAnsiTheme="majorHAnsi" w:cs="Arial"/>
          <w:color w:val="000000"/>
          <w:sz w:val="22"/>
          <w:szCs w:val="22"/>
        </w:rPr>
        <w:t xml:space="preserve">All the AWF meetings will be held at </w:t>
      </w:r>
      <w:r w:rsidRPr="00891D5A">
        <w:rPr>
          <w:rFonts w:asciiTheme="majorHAnsi" w:eastAsia="Malgun Gothic" w:hAnsiTheme="majorHAnsi" w:cs="Arial"/>
          <w:sz w:val="22"/>
          <w:szCs w:val="22"/>
        </w:rPr>
        <w:t xml:space="preserve">KINTEX, Goyang, Korea, </w:t>
      </w:r>
      <w:hyperlink r:id="rId8" w:tgtFrame="_blank" w:history="1">
        <w:r w:rsidRPr="00891D5A">
          <w:rPr>
            <w:rFonts w:asciiTheme="majorHAnsi" w:eastAsia="Malgun Gothic" w:hAnsiTheme="majorHAnsi" w:cs="Arial"/>
            <w:color w:val="0000FF"/>
            <w:sz w:val="22"/>
            <w:szCs w:val="22"/>
            <w:u w:val="single"/>
          </w:rPr>
          <w:t>http://www.kintex.com</w:t>
        </w:r>
      </w:hyperlink>
    </w:p>
    <w:p w14:paraId="1F96C308" w14:textId="13C4DDFE" w:rsidR="00D502B9" w:rsidRPr="00891D5A" w:rsidRDefault="00840701" w:rsidP="00891D5A">
      <w:pPr>
        <w:pStyle w:val="xmsonormal"/>
        <w:numPr>
          <w:ilvl w:val="0"/>
          <w:numId w:val="2"/>
        </w:numPr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91D5A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ACCOMMODATION : </w:t>
      </w:r>
      <w:r w:rsidR="00A03510" w:rsidRPr="00891D5A">
        <w:rPr>
          <w:rFonts w:asciiTheme="majorHAnsi" w:hAnsiTheme="majorHAnsi" w:cs="Arial"/>
          <w:color w:val="000000"/>
          <w:sz w:val="22"/>
          <w:szCs w:val="22"/>
        </w:rPr>
        <w:t xml:space="preserve">The recommended hotel is </w:t>
      </w:r>
      <w:r w:rsidRPr="00891D5A">
        <w:rPr>
          <w:rFonts w:asciiTheme="majorHAnsi" w:eastAsia="Malgun Gothic" w:hAnsiTheme="majorHAnsi" w:cs="Arial"/>
          <w:b/>
          <w:bCs/>
          <w:sz w:val="22"/>
          <w:szCs w:val="22"/>
        </w:rPr>
        <w:t>Hotel Marinabay Seoul</w:t>
      </w:r>
      <w:r w:rsidRPr="00891D5A">
        <w:rPr>
          <w:rFonts w:asciiTheme="majorHAnsi" w:eastAsia="Malgun Gothic" w:hAnsiTheme="majorHAnsi" w:cs="Arial"/>
          <w:sz w:val="22"/>
          <w:szCs w:val="22"/>
        </w:rPr>
        <w:t xml:space="preserve">, Kimpo, </w:t>
      </w:r>
      <w:hyperlink r:id="rId9" w:tgtFrame="_blank" w:history="1">
        <w:r w:rsidRPr="00891D5A">
          <w:rPr>
            <w:rFonts w:asciiTheme="majorHAnsi" w:eastAsia="Malgun Gothic" w:hAnsiTheme="majorHAnsi" w:cs="Arial"/>
            <w:color w:val="0000FF"/>
            <w:sz w:val="22"/>
            <w:szCs w:val="22"/>
            <w:u w:val="single"/>
          </w:rPr>
          <w:t>http://www.hotel-marinabay.co.kr</w:t>
        </w:r>
      </w:hyperlink>
    </w:p>
    <w:p w14:paraId="63693240" w14:textId="20E6CA61" w:rsidR="00891D5A" w:rsidRPr="00891D5A" w:rsidRDefault="00A03510" w:rsidP="00891D5A">
      <w:pPr>
        <w:pStyle w:val="xmsonormal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  <w:r w:rsidRPr="00891D5A">
        <w:rPr>
          <w:rFonts w:asciiTheme="majorHAnsi" w:eastAsiaTheme="minorEastAsia" w:hAnsiTheme="majorHAnsi" w:cs="Arial"/>
          <w:b/>
          <w:bCs/>
          <w:color w:val="000000"/>
          <w:sz w:val="22"/>
          <w:szCs w:val="22"/>
        </w:rPr>
        <w:t>Important Note:</w:t>
      </w: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 To obtain the incentive two nights free accommodation at Hotel supported by </w:t>
      </w:r>
      <w:r w:rsidR="00131066" w:rsidRPr="00891D5A">
        <w:rPr>
          <w:rFonts w:asciiTheme="majorHAnsi" w:hAnsiTheme="majorHAnsi" w:cs="Arial"/>
          <w:color w:val="201F1E"/>
          <w:sz w:val="22"/>
          <w:szCs w:val="22"/>
        </w:rPr>
        <w:t xml:space="preserve">Korean Welding Industry Cooperative (KWIC) </w:t>
      </w: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requires all AWF members to </w:t>
      </w:r>
      <w:r w:rsidR="00131066"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>send “Application for Hotel” after filling out it. Since the number of free Hotel rooms are limited</w:t>
      </w:r>
      <w:r w:rsidR="00243461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 to 40 rooms</w:t>
      </w:r>
      <w:r w:rsidR="00131066"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, </w:t>
      </w:r>
      <w:r w:rsidR="00891D5A"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each AWF member country can apply for maximum up to 4 free hotel rooms. </w:t>
      </w:r>
    </w:p>
    <w:p w14:paraId="13679215" w14:textId="77777777" w:rsidR="00A03510" w:rsidRPr="00891D5A" w:rsidRDefault="00A03510" w:rsidP="00A03510">
      <w:pPr>
        <w:pStyle w:val="xmsonormal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  <w:r w:rsidRPr="00891D5A">
        <w:rPr>
          <w:rFonts w:asciiTheme="majorHAnsi" w:eastAsiaTheme="minorEastAsia" w:hAnsiTheme="majorHAnsi" w:cs="Arial"/>
          <w:b/>
          <w:bCs/>
          <w:color w:val="000000"/>
          <w:sz w:val="22"/>
          <w:szCs w:val="22"/>
        </w:rPr>
        <w:t>Canceled event</w:t>
      </w: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 : </w:t>
      </w:r>
      <w:r w:rsidRPr="00295528">
        <w:rPr>
          <w:rFonts w:asciiTheme="majorHAnsi" w:eastAsiaTheme="minorEastAsia" w:hAnsiTheme="majorHAnsi" w:cs="Arial"/>
          <w:b/>
          <w:bCs/>
          <w:color w:val="000000"/>
          <w:sz w:val="22"/>
          <w:szCs w:val="22"/>
        </w:rPr>
        <w:t>Asian Welding Market Forum.</w:t>
      </w:r>
      <w:r w:rsidRPr="00891D5A"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 </w:t>
      </w:r>
    </w:p>
    <w:p w14:paraId="1C415298" w14:textId="55754A3E" w:rsidR="00E55778" w:rsidRPr="00891D5A" w:rsidRDefault="00E55778" w:rsidP="00E55778">
      <w:pPr>
        <w:pStyle w:val="xmsonormal"/>
        <w:spacing w:before="0" w:after="0"/>
        <w:rPr>
          <w:rFonts w:asciiTheme="majorHAnsi" w:hAnsiTheme="majorHAnsi" w:cs="Arial"/>
          <w:sz w:val="20"/>
          <w:szCs w:val="20"/>
          <w:lang w:val="en-GB"/>
        </w:rPr>
      </w:pPr>
      <w:r w:rsidRPr="00E55778">
        <w:rPr>
          <w:rFonts w:asciiTheme="majorHAnsi" w:eastAsiaTheme="minorEastAsia" w:hAnsiTheme="majorHAnsi" w:cs="Arial" w:hint="eastAsia"/>
          <w:b/>
          <w:bCs/>
          <w:color w:val="000000"/>
          <w:sz w:val="22"/>
          <w:szCs w:val="22"/>
        </w:rPr>
        <w:t>V</w:t>
      </w:r>
      <w:r w:rsidRPr="00E55778">
        <w:rPr>
          <w:rFonts w:asciiTheme="majorHAnsi" w:eastAsiaTheme="minorEastAsia" w:hAnsiTheme="majorHAnsi" w:cs="Arial"/>
          <w:b/>
          <w:bCs/>
          <w:color w:val="000000"/>
          <w:sz w:val="22"/>
          <w:szCs w:val="22"/>
        </w:rPr>
        <w:t>isa</w:t>
      </w:r>
      <w:r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 : </w:t>
      </w:r>
      <w:r w:rsidRPr="00E55778">
        <w:rPr>
          <w:rFonts w:asciiTheme="majorHAnsi" w:eastAsiaTheme="minorEastAsia" w:hAnsiTheme="majorHAnsi" w:cs="Arial"/>
          <w:color w:val="000000"/>
          <w:sz w:val="22"/>
          <w:szCs w:val="22"/>
        </w:rPr>
        <w:t>If you need a Letter of Invitation to attend these meetings, please contact</w:t>
      </w:r>
      <w:r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 us at </w:t>
      </w:r>
      <w:r w:rsidRPr="00891D5A">
        <w:rPr>
          <w:rFonts w:asciiTheme="majorHAnsi" w:eastAsiaTheme="majorHAnsi" w:hAnsiTheme="majorHAnsi" w:cs="Arial"/>
          <w:b/>
          <w:color w:val="0070C0"/>
          <w:sz w:val="18"/>
          <w:szCs w:val="18"/>
          <w:u w:val="single"/>
          <w:lang w:val="en-GB"/>
        </w:rPr>
        <w:t>kwjs@kwjs.or.kr</w:t>
      </w:r>
      <w:r>
        <w:rPr>
          <w:rFonts w:asciiTheme="majorHAnsi" w:hAnsiTheme="majorHAnsi" w:cs="Arial"/>
          <w:b/>
          <w:color w:val="0070C0"/>
          <w:sz w:val="22"/>
          <w:szCs w:val="22"/>
          <w:u w:val="single"/>
        </w:rPr>
        <w:t>.</w:t>
      </w:r>
    </w:p>
    <w:p w14:paraId="4F5BBAFE" w14:textId="77777777" w:rsidR="00E55778" w:rsidRDefault="00E55778" w:rsidP="00E55778">
      <w:pPr>
        <w:pStyle w:val="xmsonormal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14:paraId="4DAD3DE2" w14:textId="0A2BDA20" w:rsidR="00E55778" w:rsidRDefault="00E55778" w:rsidP="00E55778">
      <w:pPr>
        <w:pStyle w:val="xmsonormal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  <w:r>
        <w:rPr>
          <w:rFonts w:asciiTheme="majorHAnsi" w:eastAsiaTheme="minorEastAsia" w:hAnsiTheme="majorHAnsi" w:cs="Arial" w:hint="eastAsia"/>
          <w:color w:val="000000"/>
          <w:sz w:val="22"/>
          <w:szCs w:val="22"/>
        </w:rPr>
        <w:t>T</w:t>
      </w:r>
      <w:r>
        <w:rPr>
          <w:rFonts w:asciiTheme="majorHAnsi" w:eastAsiaTheme="minorEastAsia" w:hAnsiTheme="majorHAnsi" w:cs="Arial"/>
          <w:color w:val="000000"/>
          <w:sz w:val="22"/>
          <w:szCs w:val="22"/>
        </w:rPr>
        <w:t xml:space="preserve">hank you </w:t>
      </w:r>
    </w:p>
    <w:p w14:paraId="0F64DEF1" w14:textId="617B2E54" w:rsidR="00355CD4" w:rsidRDefault="00355CD4" w:rsidP="00E55778">
      <w:pPr>
        <w:pStyle w:val="xmsonormal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891D5A">
        <w:rPr>
          <w:rFonts w:asciiTheme="majorHAnsi" w:hAnsiTheme="majorHAnsi" w:cs="Arial"/>
          <w:color w:val="000000"/>
          <w:sz w:val="22"/>
          <w:szCs w:val="22"/>
        </w:rPr>
        <w:t>Best regards</w:t>
      </w:r>
    </w:p>
    <w:p w14:paraId="2BA5D39B" w14:textId="1331E477" w:rsidR="00E55778" w:rsidRPr="00681B80" w:rsidRDefault="00E55778" w:rsidP="00355CD4">
      <w:pPr>
        <w:pStyle w:val="xmsonormal"/>
        <w:snapToGrid w:val="0"/>
        <w:rPr>
          <w:rFonts w:asciiTheme="majorHAnsi" w:eastAsiaTheme="minorEastAsia" w:hAnsiTheme="majorHAnsi" w:cs="Arial"/>
          <w:i/>
          <w:iCs/>
          <w:color w:val="000000"/>
          <w:sz w:val="22"/>
          <w:szCs w:val="22"/>
        </w:rPr>
      </w:pPr>
      <w:r w:rsidRPr="00681B80">
        <w:rPr>
          <w:rFonts w:asciiTheme="majorHAnsi" w:eastAsiaTheme="minorEastAsia" w:hAnsiTheme="majorHAnsi" w:cs="Arial" w:hint="eastAsia"/>
          <w:i/>
          <w:iCs/>
          <w:color w:val="000000"/>
          <w:sz w:val="22"/>
          <w:szCs w:val="22"/>
        </w:rPr>
        <w:t>H</w:t>
      </w:r>
      <w:r w:rsidRPr="00681B80">
        <w:rPr>
          <w:rFonts w:asciiTheme="majorHAnsi" w:eastAsiaTheme="minorEastAsia" w:hAnsiTheme="majorHAnsi" w:cs="Arial"/>
          <w:i/>
          <w:iCs/>
          <w:color w:val="000000"/>
          <w:sz w:val="22"/>
          <w:szCs w:val="22"/>
        </w:rPr>
        <w:t>eeyong HWANG</w:t>
      </w:r>
    </w:p>
    <w:p w14:paraId="7C1672F5" w14:textId="3B147CBF" w:rsidR="00E55778" w:rsidRPr="00681B80" w:rsidRDefault="00681B80" w:rsidP="00355CD4">
      <w:pPr>
        <w:pStyle w:val="xmsonormal"/>
        <w:snapToGrid w:val="0"/>
        <w:rPr>
          <w:rFonts w:asciiTheme="majorHAnsi" w:eastAsiaTheme="minorEastAsia" w:hAnsiTheme="majorHAnsi" w:cs="Arial"/>
          <w:i/>
          <w:iCs/>
          <w:color w:val="000000"/>
          <w:sz w:val="22"/>
          <w:szCs w:val="22"/>
        </w:rPr>
      </w:pPr>
      <w:r w:rsidRPr="00681B80">
        <w:rPr>
          <w:rFonts w:asciiTheme="majorHAnsi" w:eastAsiaTheme="minorEastAsia" w:hAnsiTheme="majorHAnsi" w:cs="Arial" w:hint="eastAsia"/>
          <w:i/>
          <w:iCs/>
          <w:color w:val="000000"/>
          <w:sz w:val="22"/>
          <w:szCs w:val="22"/>
        </w:rPr>
        <w:t>A</w:t>
      </w:r>
      <w:r w:rsidRPr="00681B80">
        <w:rPr>
          <w:rFonts w:asciiTheme="majorHAnsi" w:eastAsiaTheme="minorEastAsia" w:hAnsiTheme="majorHAnsi" w:cs="Arial"/>
          <w:i/>
          <w:iCs/>
          <w:color w:val="000000"/>
          <w:sz w:val="22"/>
          <w:szCs w:val="22"/>
        </w:rPr>
        <w:t>ssistant Manager</w:t>
      </w:r>
    </w:p>
    <w:p w14:paraId="0363CB19" w14:textId="77777777" w:rsidR="00E55778" w:rsidRPr="00681B80" w:rsidRDefault="00E55778" w:rsidP="00355CD4">
      <w:pPr>
        <w:pStyle w:val="xmsonormal"/>
        <w:spacing w:before="0" w:after="0"/>
        <w:rPr>
          <w:rFonts w:ascii="MoeumT R" w:eastAsia="MoeumT R" w:hAnsi="Arial" w:cs="Arial"/>
          <w:b/>
          <w:i/>
          <w:iCs/>
          <w:color w:val="002060"/>
          <w:sz w:val="20"/>
          <w:szCs w:val="20"/>
          <w:lang w:val="en-GB"/>
        </w:rPr>
      </w:pPr>
      <w:r w:rsidRPr="00681B80">
        <w:rPr>
          <w:rFonts w:ascii="MoeumT R" w:eastAsia="MoeumT R" w:hAnsi="Arial" w:cs="Arial" w:hint="eastAsia"/>
          <w:b/>
          <w:i/>
          <w:iCs/>
          <w:color w:val="002060"/>
          <w:sz w:val="20"/>
          <w:szCs w:val="20"/>
          <w:lang w:val="en-GB"/>
        </w:rPr>
        <w:t xml:space="preserve">KOREAN WELDING AND JOINING SOCIETY </w:t>
      </w:r>
    </w:p>
    <w:p w14:paraId="6DB998C0" w14:textId="149DC38E" w:rsidR="00A45363" w:rsidRPr="00681B80" w:rsidRDefault="005D6E9B" w:rsidP="00355CD4">
      <w:pPr>
        <w:pStyle w:val="xmsonormal"/>
        <w:spacing w:before="0" w:after="0"/>
        <w:rPr>
          <w:rFonts w:asciiTheme="majorHAnsi" w:hAnsiTheme="majorHAnsi" w:cs="Arial"/>
          <w:i/>
          <w:iCs/>
          <w:sz w:val="20"/>
          <w:szCs w:val="20"/>
          <w:lang w:val="en-GB"/>
        </w:rPr>
      </w:pPr>
      <w:r w:rsidRPr="00681B80">
        <w:rPr>
          <w:rFonts w:asciiTheme="majorHAnsi" w:eastAsiaTheme="majorHAnsi" w:hAnsiTheme="majorHAnsi" w:cs="Arial"/>
          <w:b/>
          <w:i/>
          <w:iCs/>
          <w:color w:val="0070C0"/>
          <w:sz w:val="18"/>
          <w:szCs w:val="18"/>
          <w:u w:val="single"/>
          <w:lang w:val="en-GB"/>
        </w:rPr>
        <w:lastRenderedPageBreak/>
        <w:t>kwjs@kwjs.or.kr</w:t>
      </w:r>
      <w:r w:rsidRPr="00681B80">
        <w:rPr>
          <w:rFonts w:asciiTheme="majorHAnsi" w:hAnsiTheme="majorHAnsi" w:cs="Arial"/>
          <w:b/>
          <w:i/>
          <w:iCs/>
          <w:color w:val="0070C0"/>
          <w:sz w:val="22"/>
          <w:szCs w:val="22"/>
          <w:u w:val="single"/>
        </w:rPr>
        <w:t xml:space="preserve"> </w:t>
      </w:r>
    </w:p>
    <w:sectPr w:rsidR="00A45363" w:rsidRPr="00681B80" w:rsidSect="00A45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D8B1" w14:textId="77777777" w:rsidR="001F4095" w:rsidRDefault="001F4095">
      <w:pPr>
        <w:spacing w:after="0" w:line="240" w:lineRule="auto"/>
      </w:pPr>
    </w:p>
  </w:endnote>
  <w:endnote w:type="continuationSeparator" w:id="0">
    <w:p w14:paraId="046DFA65" w14:textId="77777777" w:rsidR="001F4095" w:rsidRDefault="001F4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eumT R">
    <w:altName w:val="Batang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57B8" w14:textId="77777777" w:rsidR="001F4095" w:rsidRDefault="001F4095">
      <w:pPr>
        <w:spacing w:after="0" w:line="240" w:lineRule="auto"/>
      </w:pPr>
    </w:p>
  </w:footnote>
  <w:footnote w:type="continuationSeparator" w:id="0">
    <w:p w14:paraId="4CD46CCE" w14:textId="77777777" w:rsidR="001F4095" w:rsidRDefault="001F40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D55"/>
    <w:multiLevelType w:val="hybridMultilevel"/>
    <w:tmpl w:val="B70E129E"/>
    <w:lvl w:ilvl="0" w:tplc="56660D6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" w15:restartNumberingAfterBreak="0">
    <w:nsid w:val="644460FC"/>
    <w:multiLevelType w:val="hybridMultilevel"/>
    <w:tmpl w:val="6206DB30"/>
    <w:lvl w:ilvl="0" w:tplc="1D72156E">
      <w:start w:val="1"/>
      <w:numFmt w:val="decimal"/>
      <w:lvlText w:val="%1)"/>
      <w:lvlJc w:val="left"/>
      <w:pPr>
        <w:ind w:left="760" w:hanging="360"/>
      </w:pPr>
      <w:rPr>
        <w:rFonts w:eastAsiaTheme="minorEastAsia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F0"/>
    <w:rsid w:val="000111A1"/>
    <w:rsid w:val="00035232"/>
    <w:rsid w:val="00091FBA"/>
    <w:rsid w:val="000A53D9"/>
    <w:rsid w:val="000D50CB"/>
    <w:rsid w:val="00131066"/>
    <w:rsid w:val="00153F2E"/>
    <w:rsid w:val="001A7800"/>
    <w:rsid w:val="001F4095"/>
    <w:rsid w:val="002200D9"/>
    <w:rsid w:val="002261F9"/>
    <w:rsid w:val="00243461"/>
    <w:rsid w:val="00295528"/>
    <w:rsid w:val="00341170"/>
    <w:rsid w:val="00355CD4"/>
    <w:rsid w:val="003E523D"/>
    <w:rsid w:val="00442CF0"/>
    <w:rsid w:val="00453E13"/>
    <w:rsid w:val="0049642E"/>
    <w:rsid w:val="004C7366"/>
    <w:rsid w:val="00534D4F"/>
    <w:rsid w:val="005B619D"/>
    <w:rsid w:val="005D6E9B"/>
    <w:rsid w:val="00667602"/>
    <w:rsid w:val="00674CFD"/>
    <w:rsid w:val="00681B80"/>
    <w:rsid w:val="0068462B"/>
    <w:rsid w:val="006A402D"/>
    <w:rsid w:val="00717728"/>
    <w:rsid w:val="00793346"/>
    <w:rsid w:val="007A498E"/>
    <w:rsid w:val="00840701"/>
    <w:rsid w:val="00857E70"/>
    <w:rsid w:val="0087578C"/>
    <w:rsid w:val="008858AE"/>
    <w:rsid w:val="00891D5A"/>
    <w:rsid w:val="008E69E8"/>
    <w:rsid w:val="009249DC"/>
    <w:rsid w:val="00973FD8"/>
    <w:rsid w:val="009A756B"/>
    <w:rsid w:val="009C3D02"/>
    <w:rsid w:val="009D65FB"/>
    <w:rsid w:val="00A03510"/>
    <w:rsid w:val="00A45363"/>
    <w:rsid w:val="00A66D56"/>
    <w:rsid w:val="00BC71F7"/>
    <w:rsid w:val="00C11FC9"/>
    <w:rsid w:val="00C4138F"/>
    <w:rsid w:val="00C835BE"/>
    <w:rsid w:val="00C955DB"/>
    <w:rsid w:val="00D01DC5"/>
    <w:rsid w:val="00D502B9"/>
    <w:rsid w:val="00DA4905"/>
    <w:rsid w:val="00E03E32"/>
    <w:rsid w:val="00E548B3"/>
    <w:rsid w:val="00E55778"/>
    <w:rsid w:val="00E57447"/>
    <w:rsid w:val="00F568F0"/>
    <w:rsid w:val="00FC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90DB0"/>
  <w15:docId w15:val="{93510137-DAF1-4460-9D50-E19971D1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68F0"/>
  </w:style>
  <w:style w:type="character" w:customStyle="1" w:styleId="hps">
    <w:name w:val="hps"/>
    <w:basedOn w:val="DefaultParagraphFont"/>
    <w:rsid w:val="00F568F0"/>
  </w:style>
  <w:style w:type="character" w:customStyle="1" w:styleId="txtexp1">
    <w:name w:val="txtexp1"/>
    <w:basedOn w:val="DefaultParagraphFont"/>
    <w:rsid w:val="00F568F0"/>
  </w:style>
  <w:style w:type="paragraph" w:styleId="NoSpacing">
    <w:name w:val="No Spacing"/>
    <w:uiPriority w:val="1"/>
    <w:qFormat/>
    <w:rsid w:val="00C835BE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table" w:styleId="TableGrid">
    <w:name w:val="Table Grid"/>
    <w:basedOn w:val="TableNormal"/>
    <w:uiPriority w:val="59"/>
    <w:rsid w:val="00C835BE"/>
    <w:pPr>
      <w:spacing w:after="0" w:line="240" w:lineRule="auto"/>
      <w:jc w:val="both"/>
    </w:pPr>
    <w:rPr>
      <w:kern w:val="2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C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F0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8B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548B3"/>
  </w:style>
  <w:style w:type="paragraph" w:styleId="Footer">
    <w:name w:val="footer"/>
    <w:basedOn w:val="Normal"/>
    <w:link w:val="FooterChar"/>
    <w:uiPriority w:val="99"/>
    <w:unhideWhenUsed/>
    <w:rsid w:val="00E548B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548B3"/>
  </w:style>
  <w:style w:type="character" w:styleId="Hyperlink">
    <w:name w:val="Hyperlink"/>
    <w:basedOn w:val="DefaultParagraphFont"/>
    <w:uiPriority w:val="99"/>
    <w:unhideWhenUsed/>
    <w:rsid w:val="00355CD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55CD4"/>
    <w:rPr>
      <w:b/>
      <w:bCs/>
    </w:rPr>
  </w:style>
  <w:style w:type="paragraph" w:customStyle="1" w:styleId="xmsonormal">
    <w:name w:val="x_msonormal"/>
    <w:basedOn w:val="Normal"/>
    <w:rsid w:val="0035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9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80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3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98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522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8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6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tex.com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www.hotel-marinabay.co.kr/" TargetMode="Externa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Siti Andina</cp:lastModifiedBy>
  <cp:revision>2</cp:revision>
  <cp:lastPrinted>2013-08-21T06:42:00Z</cp:lastPrinted>
  <dcterms:created xsi:type="dcterms:W3CDTF">2019-09-11T18:22:00Z</dcterms:created>
  <dcterms:modified xsi:type="dcterms:W3CDTF">2019-09-11T18:22:00Z</dcterms:modified>
</cp:coreProperties>
</file>